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A2" w:rsidRPr="00F05706" w:rsidRDefault="001B5CA2" w:rsidP="0039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1B5CA2" w:rsidRPr="00F05706" w:rsidRDefault="001B5CA2" w:rsidP="003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7913" w:rsidRPr="00F05706" w:rsidRDefault="005258C1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. ОБЩЕСТВЕНА ПОРЪЧКА С ПРЕДМЕТ</w:t>
      </w:r>
    </w:p>
    <w:p w:rsidR="00D31C50" w:rsidRPr="00F05706" w:rsidRDefault="00D31C50" w:rsidP="00D31C50">
      <w:pPr>
        <w:tabs>
          <w:tab w:val="left" w:pos="709"/>
        </w:tabs>
        <w:spacing w:after="12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06">
        <w:rPr>
          <w:rFonts w:ascii="Times New Roman" w:eastAsia="Calibri" w:hAnsi="Times New Roman" w:cs="Times New Roman"/>
          <w:b/>
          <w:sz w:val="24"/>
          <w:szCs w:val="24"/>
        </w:rPr>
        <w:tab/>
        <w:t>Извършване на текущ ремонт на пътища и улици на територията на община Нови пазар по 3 обособени позиции:</w:t>
      </w:r>
      <w:r w:rsidRPr="00F05706">
        <w:rPr>
          <w:rFonts w:ascii="Times New Roman" w:hAnsi="Times New Roman" w:cs="Times New Roman"/>
          <w:b/>
          <w:sz w:val="24"/>
          <w:szCs w:val="24"/>
        </w:rPr>
        <w:t xml:space="preserve"> Обособена позиция № 1 Текущ ремонт на Републикански пътища в границите на гр. Нови пазар, Обособена позиция № 2 Текущ ремонт на улици на територията на община Нови пазар, Обособена позиция № 3 Полагане на трошенокаменна настилка на ул. „</w:t>
      </w:r>
      <w:proofErr w:type="spellStart"/>
      <w:r w:rsidRPr="00F05706">
        <w:rPr>
          <w:rFonts w:ascii="Times New Roman" w:hAnsi="Times New Roman" w:cs="Times New Roman"/>
          <w:b/>
          <w:sz w:val="24"/>
          <w:szCs w:val="24"/>
        </w:rPr>
        <w:t>Чаталджа</w:t>
      </w:r>
      <w:proofErr w:type="spellEnd"/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</w:p>
    <w:p w:rsidR="005258C1" w:rsidRPr="00F05706" w:rsidRDefault="00DF52F8" w:rsidP="00D31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Не</w:t>
      </w:r>
      <w:r w:rsidR="005258C1" w:rsidRPr="00F05706">
        <w:rPr>
          <w:rFonts w:ascii="Times New Roman" w:hAnsi="Times New Roman" w:cs="Times New Roman"/>
          <w:sz w:val="24"/>
          <w:szCs w:val="24"/>
        </w:rPr>
        <w:t>обходимостта от изпълнението е</w:t>
      </w:r>
      <w:r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="00F16D9E" w:rsidRPr="00F05706">
        <w:rPr>
          <w:rFonts w:ascii="Times New Roman" w:hAnsi="Times New Roman" w:cs="Times New Roman"/>
          <w:sz w:val="24"/>
          <w:szCs w:val="24"/>
        </w:rPr>
        <w:t xml:space="preserve">нарушена пътна настилка. </w:t>
      </w:r>
    </w:p>
    <w:p w:rsidR="00D31C50" w:rsidRPr="00F05706" w:rsidRDefault="00D31C50" w:rsidP="00D31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8C1" w:rsidRPr="00F05706" w:rsidRDefault="00DF52F8" w:rsidP="00D31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Ф</w:t>
      </w:r>
      <w:r w:rsidR="0079239D" w:rsidRPr="00F05706">
        <w:rPr>
          <w:rFonts w:ascii="Times New Roman" w:hAnsi="Times New Roman" w:cs="Times New Roman"/>
          <w:sz w:val="24"/>
          <w:szCs w:val="24"/>
        </w:rPr>
        <w:t>инансира</w:t>
      </w:r>
      <w:r w:rsidR="005258C1" w:rsidRPr="00F05706">
        <w:rPr>
          <w:rFonts w:ascii="Times New Roman" w:hAnsi="Times New Roman" w:cs="Times New Roman"/>
          <w:sz w:val="24"/>
          <w:szCs w:val="24"/>
        </w:rPr>
        <w:t xml:space="preserve">нето </w:t>
      </w:r>
      <w:r w:rsidRPr="00F05706">
        <w:rPr>
          <w:rFonts w:ascii="Times New Roman" w:hAnsi="Times New Roman" w:cs="Times New Roman"/>
          <w:sz w:val="24"/>
          <w:szCs w:val="24"/>
        </w:rPr>
        <w:t xml:space="preserve">се </w:t>
      </w:r>
      <w:r w:rsidR="00F16D9E" w:rsidRPr="00F05706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5258C1" w:rsidRPr="00F05706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D31C50" w:rsidRPr="00F05706" w:rsidRDefault="00D31C50" w:rsidP="00D31C50">
      <w:pPr>
        <w:tabs>
          <w:tab w:val="left" w:pos="709"/>
        </w:tabs>
        <w:spacing w:after="12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ab/>
        <w:t xml:space="preserve">За обособена позиция № 1 – източник на финансиране е Агенция пътна инфраструктура (съгласно </w:t>
      </w:r>
      <w:proofErr w:type="spellStart"/>
      <w:r w:rsidRPr="00F05706">
        <w:rPr>
          <w:rFonts w:ascii="Times New Roman" w:hAnsi="Times New Roman" w:cs="Times New Roman"/>
          <w:b/>
          <w:sz w:val="24"/>
          <w:szCs w:val="24"/>
        </w:rPr>
        <w:t>Споразумителен</w:t>
      </w:r>
      <w:proofErr w:type="spellEnd"/>
      <w:r w:rsidRPr="00F05706">
        <w:rPr>
          <w:rFonts w:ascii="Times New Roman" w:hAnsi="Times New Roman" w:cs="Times New Roman"/>
          <w:b/>
          <w:sz w:val="24"/>
          <w:szCs w:val="24"/>
        </w:rPr>
        <w:t xml:space="preserve"> протокол за съвместно финансиране на поддържането на републиканските пътища в чертите на град Нови пазар от 30.09.2016 г.)</w:t>
      </w:r>
    </w:p>
    <w:p w:rsidR="00D31C50" w:rsidRPr="00F05706" w:rsidRDefault="00D31C50" w:rsidP="00D31C50">
      <w:pPr>
        <w:tabs>
          <w:tab w:val="left" w:pos="709"/>
        </w:tabs>
        <w:spacing w:after="12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ab/>
        <w:t>За обособена позиция № 2 – средствата са осигурени от бюджета на община Нови пазар</w:t>
      </w:r>
    </w:p>
    <w:p w:rsidR="00D31C50" w:rsidRPr="00F05706" w:rsidRDefault="00D31C50" w:rsidP="00D31C50">
      <w:pPr>
        <w:tabs>
          <w:tab w:val="left" w:pos="709"/>
        </w:tabs>
        <w:spacing w:after="12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ab/>
        <w:t>За обособена позиция № 3 – целеви средства от бюджета на община Нови пазар</w:t>
      </w:r>
    </w:p>
    <w:p w:rsidR="00F97913" w:rsidRPr="00F05706" w:rsidRDefault="005258C1" w:rsidP="00D31C50">
      <w:pPr>
        <w:pStyle w:val="a3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ІІ</w:t>
      </w:r>
      <w:r w:rsidR="001B5CA2" w:rsidRPr="00F057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ВЪЗЛОЖИТЕЛ</w:t>
      </w:r>
    </w:p>
    <w:p w:rsidR="005554BB" w:rsidRPr="00F05706" w:rsidRDefault="00DB544D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Ивайло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Камаджиев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– кмет на </w:t>
      </w:r>
      <w:r w:rsidR="001B5CA2" w:rsidRPr="00F05706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0B5B5D" w:rsidRPr="00F05706">
        <w:rPr>
          <w:rFonts w:ascii="Times New Roman" w:hAnsi="Times New Roman" w:cs="Times New Roman"/>
          <w:sz w:val="24"/>
          <w:szCs w:val="24"/>
        </w:rPr>
        <w:t xml:space="preserve">Нови пазар, съгласно чл. </w:t>
      </w:r>
      <w:r w:rsidR="005258C1" w:rsidRPr="00F05706">
        <w:rPr>
          <w:rFonts w:ascii="Times New Roman" w:hAnsi="Times New Roman" w:cs="Times New Roman"/>
          <w:sz w:val="24"/>
          <w:szCs w:val="24"/>
        </w:rPr>
        <w:t>20</w:t>
      </w:r>
      <w:r w:rsidR="000B5B5D" w:rsidRPr="00F05706">
        <w:rPr>
          <w:rFonts w:ascii="Times New Roman" w:hAnsi="Times New Roman" w:cs="Times New Roman"/>
          <w:sz w:val="24"/>
          <w:szCs w:val="24"/>
        </w:rPr>
        <w:t>, ал.</w:t>
      </w:r>
      <w:r w:rsidR="005258C1" w:rsidRPr="00F05706">
        <w:rPr>
          <w:rFonts w:ascii="Times New Roman" w:hAnsi="Times New Roman" w:cs="Times New Roman"/>
          <w:sz w:val="24"/>
          <w:szCs w:val="24"/>
        </w:rPr>
        <w:t>3</w:t>
      </w:r>
      <w:r w:rsidR="000B5B5D" w:rsidRPr="00F05706">
        <w:rPr>
          <w:rFonts w:ascii="Times New Roman" w:hAnsi="Times New Roman" w:cs="Times New Roman"/>
          <w:sz w:val="24"/>
          <w:szCs w:val="24"/>
        </w:rPr>
        <w:t>, т.</w:t>
      </w:r>
      <w:r w:rsidR="005258C1" w:rsidRPr="00F05706">
        <w:rPr>
          <w:rFonts w:ascii="Times New Roman" w:hAnsi="Times New Roman" w:cs="Times New Roman"/>
          <w:sz w:val="24"/>
          <w:szCs w:val="24"/>
        </w:rPr>
        <w:t>1</w:t>
      </w:r>
      <w:r w:rsidR="000B5B5D" w:rsidRPr="00F05706">
        <w:rPr>
          <w:rFonts w:ascii="Times New Roman" w:hAnsi="Times New Roman" w:cs="Times New Roman"/>
          <w:sz w:val="24"/>
          <w:szCs w:val="24"/>
        </w:rPr>
        <w:t xml:space="preserve"> от ЗОП.</w:t>
      </w:r>
    </w:p>
    <w:p w:rsidR="00393F89" w:rsidRPr="00F05706" w:rsidRDefault="00393F89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13" w:rsidRPr="00F05706" w:rsidRDefault="005258C1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ІІІ</w:t>
      </w:r>
      <w:r w:rsidR="005554BB" w:rsidRPr="00F05706">
        <w:rPr>
          <w:rFonts w:ascii="Times New Roman" w:hAnsi="Times New Roman" w:cs="Times New Roman"/>
          <w:b/>
          <w:sz w:val="24"/>
          <w:szCs w:val="24"/>
        </w:rPr>
        <w:t>.</w:t>
      </w:r>
      <w:r w:rsidR="001B5CA2"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ЦЕЛ НА ТЕХНИЧЕСКАТА СПЕЦИФИКАЦИЯ</w:t>
      </w:r>
      <w:r w:rsidR="00F97913" w:rsidRPr="00F05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D4B" w:rsidRPr="00F05706" w:rsidRDefault="005554BB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Техническата спецификация е изготвена с цел да помогне</w:t>
      </w:r>
      <w:r w:rsidR="001B5CA2" w:rsidRPr="00F05706">
        <w:rPr>
          <w:rFonts w:ascii="Times New Roman" w:hAnsi="Times New Roman" w:cs="Times New Roman"/>
          <w:sz w:val="24"/>
          <w:szCs w:val="24"/>
        </w:rPr>
        <w:t xml:space="preserve"> изпълнителя да изпълни строително - </w:t>
      </w:r>
      <w:r w:rsidRPr="00F05706">
        <w:rPr>
          <w:rFonts w:ascii="Times New Roman" w:hAnsi="Times New Roman" w:cs="Times New Roman"/>
          <w:sz w:val="24"/>
          <w:szCs w:val="24"/>
        </w:rPr>
        <w:t>ремонтните</w:t>
      </w:r>
      <w:r w:rsidR="001B5CA2" w:rsidRPr="00F05706">
        <w:rPr>
          <w:rFonts w:ascii="Times New Roman" w:hAnsi="Times New Roman" w:cs="Times New Roman"/>
          <w:sz w:val="24"/>
          <w:szCs w:val="24"/>
        </w:rPr>
        <w:t xml:space="preserve"> работи на обекта. Техническата спецификация е неделима част от Документацията </w:t>
      </w:r>
      <w:r w:rsidRPr="00F05706">
        <w:rPr>
          <w:rFonts w:ascii="Times New Roman" w:hAnsi="Times New Roman" w:cs="Times New Roman"/>
          <w:sz w:val="24"/>
          <w:szCs w:val="24"/>
        </w:rPr>
        <w:t>на обекта</w:t>
      </w:r>
      <w:r w:rsidR="001B5CA2" w:rsidRPr="00F05706">
        <w:rPr>
          <w:rFonts w:ascii="Times New Roman" w:hAnsi="Times New Roman" w:cs="Times New Roman"/>
          <w:sz w:val="24"/>
          <w:szCs w:val="24"/>
        </w:rPr>
        <w:t>, наред с количествените сметки. Спецификацията е предназначена да поясни и развие изискванията по изпълнение на строителните работи, предмет на договора за СРР. Строително-ремонтните  работи, следва да се изпълняват в съответствие с изискванията на Правилник за изпълнение на СМР (ПИПСМР</w:t>
      </w:r>
      <w:r w:rsidR="001B5CA2" w:rsidRPr="00F0570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393F89" w:rsidRPr="00F05706" w:rsidRDefault="00393F89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D6" w:rsidRPr="00F05706" w:rsidRDefault="005258C1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ІV</w:t>
      </w:r>
      <w:r w:rsidR="005554BB" w:rsidRPr="00F057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ОБХВАТ И СЪДЪРЖАНИЕ</w:t>
      </w:r>
      <w:r w:rsidR="00F97913" w:rsidRPr="00F0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E9" w:rsidRPr="00F05706" w:rsidRDefault="00556D67" w:rsidP="00D31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Обществената поръчка обхваща изпълнението на строително-</w:t>
      </w:r>
      <w:r w:rsidR="00FD56E9" w:rsidRPr="00F05706">
        <w:rPr>
          <w:rFonts w:ascii="Times New Roman" w:hAnsi="Times New Roman" w:cs="Times New Roman"/>
          <w:sz w:val="24"/>
          <w:szCs w:val="24"/>
        </w:rPr>
        <w:t>ремонтн</w:t>
      </w:r>
      <w:r w:rsidRPr="00F05706">
        <w:rPr>
          <w:rFonts w:ascii="Times New Roman" w:hAnsi="Times New Roman" w:cs="Times New Roman"/>
          <w:sz w:val="24"/>
          <w:szCs w:val="24"/>
        </w:rPr>
        <w:t>и</w:t>
      </w:r>
      <w:r w:rsidR="00FD56E9" w:rsidRPr="00F05706">
        <w:rPr>
          <w:rFonts w:ascii="Times New Roman" w:hAnsi="Times New Roman" w:cs="Times New Roman"/>
          <w:sz w:val="24"/>
          <w:szCs w:val="24"/>
        </w:rPr>
        <w:t>те</w:t>
      </w:r>
      <w:r w:rsidRPr="00F05706">
        <w:rPr>
          <w:rFonts w:ascii="Times New Roman" w:hAnsi="Times New Roman" w:cs="Times New Roman"/>
          <w:sz w:val="24"/>
          <w:szCs w:val="24"/>
        </w:rPr>
        <w:t xml:space="preserve"> работи, свързани с</w:t>
      </w:r>
      <w:r w:rsidR="00FD56E9" w:rsidRPr="00F05706">
        <w:rPr>
          <w:rFonts w:ascii="Times New Roman" w:hAnsi="Times New Roman" w:cs="Times New Roman"/>
          <w:sz w:val="24"/>
          <w:szCs w:val="24"/>
        </w:rPr>
        <w:t>:</w:t>
      </w:r>
    </w:p>
    <w:p w:rsidR="000B61AA" w:rsidRPr="00F05706" w:rsidRDefault="0028447E" w:rsidP="00D31C5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„</w:t>
      </w:r>
      <w:r w:rsidR="00FD56E9" w:rsidRPr="00F05706">
        <w:rPr>
          <w:rFonts w:ascii="Times New Roman" w:hAnsi="Times New Roman" w:cs="Times New Roman"/>
          <w:b/>
          <w:sz w:val="24"/>
          <w:szCs w:val="24"/>
        </w:rPr>
        <w:t>Т</w:t>
      </w:r>
      <w:r w:rsidR="00556D67" w:rsidRPr="00F05706">
        <w:rPr>
          <w:rFonts w:ascii="Times New Roman" w:hAnsi="Times New Roman" w:cs="Times New Roman"/>
          <w:b/>
          <w:sz w:val="24"/>
          <w:szCs w:val="24"/>
        </w:rPr>
        <w:t>екущ ремонт на второкласната републиканска пътна мрежа</w:t>
      </w:r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  <w:r w:rsidR="00556D67" w:rsidRPr="00F05706">
        <w:rPr>
          <w:rFonts w:ascii="Times New Roman" w:hAnsi="Times New Roman" w:cs="Times New Roman"/>
          <w:sz w:val="24"/>
          <w:szCs w:val="24"/>
        </w:rPr>
        <w:t>, преминаваща през гр.Нови пазар по ул.”Цар Освободител”</w:t>
      </w:r>
      <w:r w:rsidR="003A34F4" w:rsidRPr="00F05706">
        <w:rPr>
          <w:rFonts w:ascii="Times New Roman" w:hAnsi="Times New Roman" w:cs="Times New Roman"/>
          <w:sz w:val="24"/>
          <w:szCs w:val="24"/>
        </w:rPr>
        <w:t xml:space="preserve"> от ОК19-21-78-86-122-123</w:t>
      </w:r>
      <w:r w:rsidR="00556D67" w:rsidRPr="00F05706">
        <w:rPr>
          <w:rFonts w:ascii="Times New Roman" w:hAnsi="Times New Roman" w:cs="Times New Roman"/>
          <w:sz w:val="24"/>
          <w:szCs w:val="24"/>
        </w:rPr>
        <w:t xml:space="preserve"> и „ Оборище”</w:t>
      </w:r>
      <w:r w:rsidR="003A34F4" w:rsidRPr="00F05706">
        <w:rPr>
          <w:rFonts w:ascii="Times New Roman" w:hAnsi="Times New Roman" w:cs="Times New Roman"/>
          <w:sz w:val="24"/>
          <w:szCs w:val="24"/>
        </w:rPr>
        <w:t xml:space="preserve"> от ОК219-227-258-264-344-347</w:t>
      </w:r>
      <w:r w:rsidR="00556D67" w:rsidRPr="00F05706">
        <w:rPr>
          <w:rFonts w:ascii="Times New Roman" w:hAnsi="Times New Roman" w:cs="Times New Roman"/>
          <w:sz w:val="24"/>
          <w:szCs w:val="24"/>
        </w:rPr>
        <w:t>, част от Републикански път ІІ-27/гр.Нови пазар-с.</w:t>
      </w:r>
      <w:proofErr w:type="spellStart"/>
      <w:r w:rsidR="00556D67" w:rsidRPr="00F05706">
        <w:rPr>
          <w:rFonts w:ascii="Times New Roman" w:hAnsi="Times New Roman" w:cs="Times New Roman"/>
          <w:sz w:val="24"/>
          <w:szCs w:val="24"/>
        </w:rPr>
        <w:t>Памукчи-с</w:t>
      </w:r>
      <w:proofErr w:type="spellEnd"/>
      <w:r w:rsidR="00556D67" w:rsidRPr="00F05706">
        <w:rPr>
          <w:rFonts w:ascii="Times New Roman" w:hAnsi="Times New Roman" w:cs="Times New Roman"/>
          <w:sz w:val="24"/>
          <w:szCs w:val="24"/>
        </w:rPr>
        <w:t xml:space="preserve">.Преселка-с.Мировци-с.Тръница-с.Писарево/ </w:t>
      </w:r>
    </w:p>
    <w:p w:rsidR="003A34F4" w:rsidRPr="00F05706" w:rsidRDefault="0028447E" w:rsidP="00D31C5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„</w:t>
      </w:r>
      <w:r w:rsidR="00FD56E9" w:rsidRPr="00F05706">
        <w:rPr>
          <w:rFonts w:ascii="Times New Roman" w:hAnsi="Times New Roman" w:cs="Times New Roman"/>
          <w:b/>
          <w:sz w:val="24"/>
          <w:szCs w:val="24"/>
        </w:rPr>
        <w:t>Т</w:t>
      </w:r>
      <w:r w:rsidR="00556D67" w:rsidRPr="00F05706">
        <w:rPr>
          <w:rFonts w:ascii="Times New Roman" w:hAnsi="Times New Roman" w:cs="Times New Roman"/>
          <w:b/>
          <w:sz w:val="24"/>
          <w:szCs w:val="24"/>
        </w:rPr>
        <w:t xml:space="preserve">екущ ремонт на </w:t>
      </w:r>
      <w:r w:rsidR="00D3217F" w:rsidRPr="00F05706">
        <w:rPr>
          <w:rFonts w:ascii="Times New Roman" w:hAnsi="Times New Roman" w:cs="Times New Roman"/>
          <w:b/>
          <w:sz w:val="24"/>
          <w:szCs w:val="24"/>
        </w:rPr>
        <w:t xml:space="preserve">участъците от </w:t>
      </w:r>
      <w:r w:rsidR="00556D67" w:rsidRPr="00F05706">
        <w:rPr>
          <w:rFonts w:ascii="Times New Roman" w:hAnsi="Times New Roman" w:cs="Times New Roman"/>
          <w:b/>
          <w:sz w:val="24"/>
          <w:szCs w:val="24"/>
        </w:rPr>
        <w:t>улиците</w:t>
      </w:r>
      <w:r w:rsidR="00D3217F" w:rsidRPr="00F05706">
        <w:rPr>
          <w:rFonts w:ascii="Times New Roman" w:hAnsi="Times New Roman" w:cs="Times New Roman"/>
          <w:b/>
          <w:sz w:val="24"/>
          <w:szCs w:val="24"/>
        </w:rPr>
        <w:t xml:space="preserve"> в гр.</w:t>
      </w:r>
      <w:r w:rsid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17F" w:rsidRPr="00F05706">
        <w:rPr>
          <w:rFonts w:ascii="Times New Roman" w:hAnsi="Times New Roman" w:cs="Times New Roman"/>
          <w:b/>
          <w:sz w:val="24"/>
          <w:szCs w:val="24"/>
        </w:rPr>
        <w:t>Нови пазар</w:t>
      </w:r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  <w:r w:rsidR="00FD56E9" w:rsidRPr="00F0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07" w:rsidRPr="00F05706" w:rsidRDefault="0028447E" w:rsidP="00D31C5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„Полагане на трошенокаменна настилка на ул.</w:t>
      </w:r>
      <w:r w:rsid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  <w:proofErr w:type="spellStart"/>
      <w:r w:rsidRPr="00F05706">
        <w:rPr>
          <w:rFonts w:ascii="Times New Roman" w:hAnsi="Times New Roman" w:cs="Times New Roman"/>
          <w:b/>
          <w:sz w:val="24"/>
          <w:szCs w:val="24"/>
        </w:rPr>
        <w:t>Чаталджа</w:t>
      </w:r>
      <w:proofErr w:type="spellEnd"/>
      <w:r w:rsidRPr="00F05706">
        <w:rPr>
          <w:rFonts w:ascii="Times New Roman" w:hAnsi="Times New Roman" w:cs="Times New Roman"/>
          <w:b/>
          <w:sz w:val="24"/>
          <w:szCs w:val="24"/>
        </w:rPr>
        <w:t>” в гр.</w:t>
      </w:r>
      <w:r w:rsid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b/>
          <w:sz w:val="24"/>
          <w:szCs w:val="24"/>
        </w:rPr>
        <w:t>Нови пазар”.</w:t>
      </w:r>
    </w:p>
    <w:p w:rsidR="002225A6" w:rsidRPr="00F05706" w:rsidRDefault="00E15F95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5.</w:t>
      </w:r>
      <w:r w:rsidR="00D31C50"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ОБЕМ И ОПИСАНИЕ НА ВИДОВЕТЕ РАБОТА</w:t>
      </w:r>
    </w:p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Видове СМР, които ще се изпълняват по ОП</w:t>
      </w:r>
      <w:r w:rsidR="0095055F"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b/>
          <w:sz w:val="24"/>
          <w:szCs w:val="24"/>
        </w:rPr>
        <w:t>1 и 2</w:t>
      </w:r>
    </w:p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8"/>
        <w:gridCol w:w="8249"/>
        <w:gridCol w:w="1276"/>
      </w:tblGrid>
      <w:tr w:rsidR="009A2E9A" w:rsidRPr="00F05706" w:rsidTr="00F05706">
        <w:tc>
          <w:tcPr>
            <w:tcW w:w="648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49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Видове СМР</w:t>
            </w:r>
          </w:p>
        </w:tc>
        <w:tc>
          <w:tcPr>
            <w:tcW w:w="1276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</w:tr>
      <w:tr w:rsidR="009A2E9A" w:rsidRPr="00F05706" w:rsidTr="00F05706">
        <w:tc>
          <w:tcPr>
            <w:tcW w:w="648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Ръчно полагане на плътен асфалтобетон с предварително изрязване</w:t>
            </w:r>
          </w:p>
        </w:tc>
        <w:tc>
          <w:tcPr>
            <w:tcW w:w="1276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9A" w:rsidRPr="00F05706" w:rsidTr="00F05706">
        <w:tc>
          <w:tcPr>
            <w:tcW w:w="648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До 4 см</w:t>
            </w:r>
          </w:p>
        </w:tc>
        <w:tc>
          <w:tcPr>
            <w:tcW w:w="1276" w:type="dxa"/>
          </w:tcPr>
          <w:p w:rsidR="009A2E9A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95055F" w:rsidRPr="00F05706" w:rsidTr="00F05706">
        <w:tc>
          <w:tcPr>
            <w:tcW w:w="648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5055F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От 4 до 6 см</w:t>
            </w:r>
          </w:p>
        </w:tc>
        <w:tc>
          <w:tcPr>
            <w:tcW w:w="1276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055F" w:rsidRPr="00F05706" w:rsidTr="00F05706">
        <w:tc>
          <w:tcPr>
            <w:tcW w:w="648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5055F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От 6 до 8 см</w:t>
            </w:r>
          </w:p>
        </w:tc>
        <w:tc>
          <w:tcPr>
            <w:tcW w:w="1276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</w:tcPr>
          <w:p w:rsidR="0091060C" w:rsidRPr="00F05706" w:rsidRDefault="0091060C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Машинно полагане на асфалтобетон</w:t>
            </w:r>
          </w:p>
        </w:tc>
        <w:tc>
          <w:tcPr>
            <w:tcW w:w="1276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Направа на битумен разлив за връзка с различна ширина</w:t>
            </w:r>
          </w:p>
        </w:tc>
        <w:tc>
          <w:tcPr>
            <w:tcW w:w="1276" w:type="dxa"/>
          </w:tcPr>
          <w:p w:rsidR="0091060C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A21A39" w:rsidP="00A2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 и</w:t>
            </w:r>
            <w:r w:rsidR="0095055F"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зкърпване на асфалтобетонови настилки със </w:t>
            </w:r>
            <w:proofErr w:type="spellStart"/>
            <w:r w:rsidR="0095055F" w:rsidRPr="00F05706">
              <w:rPr>
                <w:rFonts w:ascii="Times New Roman" w:hAnsi="Times New Roman" w:cs="Times New Roman"/>
                <w:sz w:val="24"/>
                <w:szCs w:val="24"/>
              </w:rPr>
              <w:t>запечатка</w:t>
            </w:r>
            <w:proofErr w:type="spellEnd"/>
          </w:p>
        </w:tc>
        <w:tc>
          <w:tcPr>
            <w:tcW w:w="1276" w:type="dxa"/>
          </w:tcPr>
          <w:p w:rsidR="0091060C" w:rsidRPr="00A21A39" w:rsidRDefault="00A21A39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1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Фрезоване</w:t>
            </w:r>
            <w:proofErr w:type="spellEnd"/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Заливане на фуги с битум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Демонтаж на бордюри</w:t>
            </w:r>
            <w:r w:rsidR="00A2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Доставка и полагане на бордюри</w:t>
            </w:r>
            <w:r w:rsidR="00A2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A39" w:rsidRPr="00A21A39">
              <w:rPr>
                <w:rFonts w:ascii="Times New Roman" w:hAnsi="Times New Roman" w:cs="Times New Roman"/>
                <w:sz w:val="24"/>
                <w:szCs w:val="24"/>
              </w:rPr>
              <w:t>50/30/18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Повдигане на РШ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Повдигане на ДШ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Разкъртване на трошенокаменна настилка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F26F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Трошенокаменна настилка</w:t>
            </w:r>
            <w:r w:rsidR="002473CA">
              <w:rPr>
                <w:rFonts w:ascii="Times New Roman" w:hAnsi="Times New Roman" w:cs="Times New Roman"/>
                <w:sz w:val="24"/>
                <w:szCs w:val="24"/>
              </w:rPr>
              <w:t xml:space="preserve"> с дебелина до 10см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Натоварван</w:t>
            </w:r>
            <w:r w:rsidR="00F26FC5">
              <w:rPr>
                <w:rFonts w:ascii="Times New Roman" w:hAnsi="Times New Roman" w:cs="Times New Roman"/>
                <w:sz w:val="24"/>
                <w:szCs w:val="24"/>
              </w:rPr>
              <w:t>е и превоз на стр.отпадъци до 15</w:t>
            </w: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B23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Видове и количества СМР, които ще се изпълняват</w:t>
      </w:r>
      <w:r w:rsidR="00D73B23" w:rsidRPr="00F05706">
        <w:rPr>
          <w:rFonts w:ascii="Times New Roman" w:hAnsi="Times New Roman" w:cs="Times New Roman"/>
          <w:b/>
          <w:sz w:val="24"/>
          <w:szCs w:val="24"/>
        </w:rPr>
        <w:t xml:space="preserve"> по ОП3</w:t>
      </w:r>
    </w:p>
    <w:p w:rsidR="0095055F" w:rsidRPr="00F05706" w:rsidRDefault="0095055F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8"/>
        <w:gridCol w:w="6300"/>
        <w:gridCol w:w="1665"/>
        <w:gridCol w:w="1560"/>
      </w:tblGrid>
      <w:tr w:rsidR="00D73B23" w:rsidRPr="00F05706" w:rsidTr="00F05706">
        <w:tc>
          <w:tcPr>
            <w:tcW w:w="648" w:type="dxa"/>
          </w:tcPr>
          <w:p w:rsidR="00D73B23" w:rsidRPr="00F05706" w:rsidRDefault="00577F62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D73B23" w:rsidRPr="00F05706" w:rsidRDefault="00D73B23" w:rsidP="00D3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Видове СМР</w:t>
            </w:r>
          </w:p>
        </w:tc>
        <w:tc>
          <w:tcPr>
            <w:tcW w:w="1665" w:type="dxa"/>
          </w:tcPr>
          <w:p w:rsidR="00D73B23" w:rsidRPr="00F05706" w:rsidRDefault="00D73B23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560" w:type="dxa"/>
          </w:tcPr>
          <w:p w:rsidR="00D73B23" w:rsidRPr="00F05706" w:rsidRDefault="00D73B23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C4455B" w:rsidRPr="00F05706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Почистване на пътното платно</w:t>
            </w:r>
          </w:p>
        </w:tc>
        <w:tc>
          <w:tcPr>
            <w:tcW w:w="1665" w:type="dxa"/>
          </w:tcPr>
          <w:p w:rsidR="00C4455B" w:rsidRPr="00F05706" w:rsidRDefault="00C4455B" w:rsidP="0072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C4455B" w:rsidRPr="00F05706" w:rsidRDefault="00C4455B" w:rsidP="0072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1B7BF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C4455B" w:rsidRPr="00F05706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Механизирано разкъртване на пътна настилка</w:t>
            </w:r>
          </w:p>
        </w:tc>
        <w:tc>
          <w:tcPr>
            <w:tcW w:w="1665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1B7BF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C4455B" w:rsidRPr="00F05706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Натоварване на стр.отпадъци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механизирано</w:t>
            </w:r>
          </w:p>
        </w:tc>
        <w:tc>
          <w:tcPr>
            <w:tcW w:w="1665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C4455B" w:rsidRPr="00F05706" w:rsidRDefault="00C4455B" w:rsidP="00F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1B7BF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C4455B" w:rsidRPr="00F05706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строителни отпадъци до 15км.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такса сметище</w:t>
            </w:r>
          </w:p>
        </w:tc>
        <w:tc>
          <w:tcPr>
            <w:tcW w:w="1665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C4455B" w:rsidRPr="00F05706" w:rsidRDefault="00C4455B" w:rsidP="00C4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1B7BF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C4455B" w:rsidRPr="00F05706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Възстановяване на бордюри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39">
              <w:rPr>
                <w:rFonts w:ascii="Times New Roman" w:hAnsi="Times New Roman" w:cs="Times New Roman"/>
                <w:sz w:val="24"/>
                <w:szCs w:val="24"/>
              </w:rPr>
              <w:t>50/30/18</w:t>
            </w:r>
          </w:p>
        </w:tc>
        <w:tc>
          <w:tcPr>
            <w:tcW w:w="1665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0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1B7BF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C4455B" w:rsidRPr="00F05706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9">
              <w:rPr>
                <w:rFonts w:ascii="Times New Roman" w:hAnsi="Times New Roman" w:cs="Times New Roman"/>
                <w:sz w:val="24"/>
                <w:szCs w:val="24"/>
              </w:rPr>
              <w:t>Направа на 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шенокаменна настилка с</w:t>
            </w:r>
            <w:r w:rsidRPr="00A21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на чакъла от 0-60мм, с включено валиране</w:t>
            </w:r>
          </w:p>
        </w:tc>
        <w:tc>
          <w:tcPr>
            <w:tcW w:w="1665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C4455B" w:rsidRPr="00F05706" w:rsidRDefault="00C4455B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06.7</w:t>
            </w:r>
          </w:p>
        </w:tc>
      </w:tr>
      <w:tr w:rsidR="00C4455B" w:rsidRPr="00F05706" w:rsidTr="00F05706">
        <w:tc>
          <w:tcPr>
            <w:tcW w:w="648" w:type="dxa"/>
          </w:tcPr>
          <w:p w:rsidR="00C4455B" w:rsidRPr="00F05706" w:rsidRDefault="001B7BF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:rsidR="00C4455B" w:rsidRPr="00A21A39" w:rsidRDefault="00C4455B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трошенокаменната настилка с битумна емулсия и каменно брашно</w:t>
            </w:r>
          </w:p>
        </w:tc>
        <w:tc>
          <w:tcPr>
            <w:tcW w:w="1665" w:type="dxa"/>
          </w:tcPr>
          <w:p w:rsidR="00C4455B" w:rsidRPr="00F05706" w:rsidRDefault="00C4455B" w:rsidP="0072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C4455B" w:rsidRPr="00F05706" w:rsidRDefault="00C4455B" w:rsidP="0072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</w:tbl>
    <w:p w:rsidR="002225A6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A2D" w:rsidRPr="00F05706" w:rsidRDefault="00C07DA3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6. ТЕХНИЧЕСКИ ИЗИСКАВАНИЯ КЪМ ИЗПЪЛНИТЕЛЯ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Строително –</w:t>
      </w:r>
      <w:r w:rsidR="00D31C50"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>монтажните работи, предмет на поръчката, следва да се изпълняват в съответствие на изискванията на Правилник за изпълнение и приемане на СМР-раздел „Пътища и улици”, Правила и норми за проектиране на улични с</w:t>
      </w:r>
      <w:r w:rsidRPr="00F05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>настилки, Технически правила и норми за поддържане на пътища.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Предвидено е отстраняването на разрушения и деформации по улиците чрез извършване на изкопни работи, полагане на трошенокаменна основа, ръчно и механично изрязване и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на асфалтови настилки, машинно и ръчно полагане на асфалтови смеси за кърпежи и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преасфалтиране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>, валиране, извозване на строителните отпадъци. Материалите, годни за втора употреба, трябва да бъдат внимателно отстранени, почистени и транспортирани както е предписано от Възложителя.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Строително-ремонтните работи се извършват без цялостно спиране на движението, при работа на половин ширина. Временната организация на движението се извършва от и за сметка на Изпълнителя в съответствие с действащата нормативна уредба-Наредба № 3 от 16.08.2010г. за временна организация и безопасността на движението при извършване на строително-монтажни работи  по пътищата и улиците. Изпълнителят трябва да създаде необходимата временна организация и сигнализация около строителната площадка.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При изпълнение на поръчката е задължително следва се спазват всички технически правила и технологични изисквания, отнасящи се до предмета на поръчката, включително и по отношение на рецептите и технологията за подготвяне на асфалтови смеси.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При изпълнение на поръчката се оформят и подписват документи съгласно Наредба № 3 на МРРБ за съставяне на актове и протоколи по време на строителството. За доказване качеството на материалите и смесите от изпълнителя ще се изискват документи за съответствия, сертификати, лабораторни протоколи и др. Всички влагани материали трябва да имат декларация на производителя в съответствие с Наредбата за съществените изисквания към строежите и оценяване на съответствието на строителните продукти.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При изпълнение на поръчката се спазват следните изисквания:</w:t>
      </w:r>
    </w:p>
    <w:p w:rsidR="001B4725" w:rsidRPr="00F05706" w:rsidRDefault="001B4725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Мрежовите пукнатини, дупките и неравностите се изрязват на правилни форми, ръчно или  механизирано и се запълват с асфалтова смес.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преасфалтиране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на цели участъци се извършва по указание на Възложителя.</w:t>
      </w:r>
    </w:p>
    <w:p w:rsidR="001B4725" w:rsidRPr="00F05706" w:rsidRDefault="001B4725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Всички обработки се извършват</w:t>
      </w:r>
      <w:r w:rsidR="009D13BE" w:rsidRPr="00F05706">
        <w:rPr>
          <w:rFonts w:ascii="Times New Roman" w:hAnsi="Times New Roman" w:cs="Times New Roman"/>
          <w:sz w:val="24"/>
          <w:szCs w:val="24"/>
        </w:rPr>
        <w:t xml:space="preserve"> след задължително почистване на основата с механизирана четка или сгъстен въздух.</w:t>
      </w:r>
    </w:p>
    <w:p w:rsidR="009D13BE" w:rsidRPr="00F05706" w:rsidRDefault="009D13BE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lastRenderedPageBreak/>
        <w:t>Пукнатините се запълват с битумна емулсия ако са под 3 мм, а над 3 мм – битумна паста, приготвена чрез смесване на битум с каменно брашно</w:t>
      </w:r>
      <w:r w:rsidR="000B48FD" w:rsidRPr="00F05706">
        <w:rPr>
          <w:rFonts w:ascii="Times New Roman" w:hAnsi="Times New Roman" w:cs="Times New Roman"/>
          <w:sz w:val="24"/>
          <w:szCs w:val="24"/>
        </w:rPr>
        <w:t>.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Необходимо е да се вземат всички мерки за предпазване на сместа от атмосферни влияния по време на транспортирането и престоя  до полагането </w:t>
      </w:r>
      <w:r w:rsidR="009024DF" w:rsidRPr="00F05706">
        <w:rPr>
          <w:rFonts w:ascii="Times New Roman" w:hAnsi="Times New Roman" w:cs="Times New Roman"/>
          <w:sz w:val="24"/>
          <w:szCs w:val="24"/>
        </w:rPr>
        <w:t>й</w:t>
      </w:r>
      <w:r w:rsidRPr="00F05706">
        <w:rPr>
          <w:rFonts w:ascii="Times New Roman" w:hAnsi="Times New Roman" w:cs="Times New Roman"/>
          <w:sz w:val="24"/>
          <w:szCs w:val="24"/>
        </w:rPr>
        <w:t>. За запазване на тем</w:t>
      </w:r>
      <w:r w:rsidR="009024DF" w:rsidRPr="00F05706">
        <w:rPr>
          <w:rFonts w:ascii="Times New Roman" w:hAnsi="Times New Roman" w:cs="Times New Roman"/>
          <w:sz w:val="24"/>
          <w:szCs w:val="24"/>
        </w:rPr>
        <w:t>пературата  на асфалтовата смес</w:t>
      </w:r>
      <w:r w:rsidRPr="00F05706">
        <w:rPr>
          <w:rFonts w:ascii="Times New Roman" w:hAnsi="Times New Roman" w:cs="Times New Roman"/>
          <w:sz w:val="24"/>
          <w:szCs w:val="24"/>
        </w:rPr>
        <w:t>, камионите трябва да са покрити плътно с брезентово платно.</w:t>
      </w:r>
    </w:p>
    <w:p w:rsidR="002225A6" w:rsidRPr="00F05706" w:rsidRDefault="002225A6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Полагане на асфалтовата смес не се допуска при температура на околната среда по-ниска от 10</w:t>
      </w:r>
      <w:r w:rsidRPr="00F057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5706">
        <w:rPr>
          <w:rFonts w:ascii="Times New Roman" w:hAnsi="Times New Roman" w:cs="Times New Roman"/>
          <w:sz w:val="24"/>
          <w:szCs w:val="24"/>
        </w:rPr>
        <w:t xml:space="preserve"> С и по-висока от 35</w:t>
      </w:r>
      <w:r w:rsidRPr="00F057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5706">
        <w:rPr>
          <w:rFonts w:ascii="Times New Roman" w:hAnsi="Times New Roman" w:cs="Times New Roman"/>
          <w:sz w:val="24"/>
          <w:szCs w:val="24"/>
        </w:rPr>
        <w:t>С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Определените от Възложителя строително - ремонтни работи, съгласно приложената Количествена сметка, ще се извършат в съответствие с изискванията на Възложителя и Българското законодателство. При окончателно завършване на строително-ремонтните работи се прави основно почистване на обекта.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Всички СРР следва да се изпълняват качествено и при спазване на технологични правила за извършване на дейностите.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Строителните отпадъци ще се извозват на посочено от Възложителя депо. Останалите видове отпадъци ще се извозват на специализирани депа за сметка на изпълнителя. </w:t>
      </w:r>
    </w:p>
    <w:p w:rsidR="001B4725" w:rsidRPr="00F05706" w:rsidRDefault="001B4725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459" w:rsidRPr="00F05706" w:rsidRDefault="00C07DA3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7. ПРИЛОЖИМО ЗАКОНОДАТЕЛСТВО И ДОКУМЕНТИ</w:t>
      </w:r>
    </w:p>
    <w:p w:rsidR="003F4459" w:rsidRPr="00F05706" w:rsidRDefault="003F4459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устройство на територията</w:t>
      </w:r>
      <w:r w:rsidR="00FA30C4" w:rsidRPr="00F05706">
        <w:rPr>
          <w:rFonts w:ascii="Times New Roman" w:hAnsi="Times New Roman" w:cs="Times New Roman"/>
          <w:sz w:val="24"/>
          <w:szCs w:val="24"/>
        </w:rPr>
        <w:t xml:space="preserve"> и Наредбите към него</w:t>
      </w:r>
      <w:r w:rsidRPr="00F05706">
        <w:rPr>
          <w:rFonts w:ascii="Times New Roman" w:hAnsi="Times New Roman" w:cs="Times New Roman"/>
          <w:sz w:val="24"/>
          <w:szCs w:val="24"/>
        </w:rPr>
        <w:t>;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здравословни и безопасни условия на труд;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опазване на околната среда.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Правилник по безопасността на труда при изпълнение на строителни и монтажни работи; 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Правилник за изпълнение и приемане на строителни и монтажни работи;</w:t>
      </w:r>
    </w:p>
    <w:p w:rsidR="00E15F95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НАРЕДБА № Iз-1971 от 29.10.2009 г. за строително-технически правила и норми за осигуряване на бeзопасност при пожар, издадена от министъра на вътрешните работи и председателя на Комитета по териториално и селищно устройство;</w:t>
      </w:r>
    </w:p>
    <w:p w:rsidR="00FA30C4" w:rsidRPr="00F05706" w:rsidRDefault="00FA30C4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управление на отпадъците;</w:t>
      </w:r>
    </w:p>
    <w:p w:rsidR="00FA30C4" w:rsidRPr="00F05706" w:rsidRDefault="00FA30C4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движението по пътищата</w:t>
      </w:r>
    </w:p>
    <w:p w:rsidR="00FA30C4" w:rsidRPr="00F05706" w:rsidRDefault="00FA30C4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И всички други действащи нормативи, касаещи предмета на поръчката</w:t>
      </w:r>
    </w:p>
    <w:p w:rsidR="00E15F95" w:rsidRPr="00F05706" w:rsidRDefault="00E15F95" w:rsidP="00D31C5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4D" w:rsidRPr="00F05706" w:rsidRDefault="00C07DA3" w:rsidP="00D31C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ИЗИСКВАНИЯ ЗА БЕЗОПАСНОСТ</w:t>
      </w:r>
    </w:p>
    <w:p w:rsidR="00B0154D" w:rsidRPr="00F05706" w:rsidRDefault="00B0154D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="00252AD6" w:rsidRPr="00F05706">
        <w:rPr>
          <w:rFonts w:ascii="Times New Roman" w:hAnsi="Times New Roman" w:cs="Times New Roman"/>
          <w:sz w:val="24"/>
          <w:szCs w:val="24"/>
        </w:rPr>
        <w:tab/>
      </w:r>
      <w:r w:rsidRPr="00F05706">
        <w:rPr>
          <w:rFonts w:ascii="Times New Roman" w:hAnsi="Times New Roman" w:cs="Times New Roman"/>
          <w:sz w:val="24"/>
          <w:szCs w:val="24"/>
        </w:rPr>
        <w:t xml:space="preserve">Всички дейности на обекта се извършват в съответствие с приложимите национални нормативни изисквания, като Изпълнителят е длъжен да представи Застраховка ''Трудова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злополука''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>. Работите ще се извършват при строго съблюдаване на техниката за безопасност и охрана на труда, както и всички изисквания по Наредба №2 от 22.03.2004г. за минималните изисквания за здравословни и безопасни условия на труд при извършване на строителните и монтажни работи.</w:t>
      </w:r>
    </w:p>
    <w:p w:rsidR="002225A6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ab/>
        <w:t>Преди започване на работа работниците, машинистите и водачи на автомобили трябва да преминат през задължителен предварителен инструктаж, да бъдат снабдени с лични предпазни средства и сигнално работно облекло.</w:t>
      </w:r>
    </w:p>
    <w:p w:rsidR="002225A6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ab/>
        <w:t>Изпълнителят трябва да вземе всички мерки</w:t>
      </w:r>
      <w:r w:rsidR="008C4A5F"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>за предотвратяване на замърсяването с кал и други отпадъци</w:t>
      </w:r>
      <w:r w:rsidR="008C4A5F" w:rsidRPr="00F05706">
        <w:rPr>
          <w:rFonts w:ascii="Times New Roman" w:hAnsi="Times New Roman" w:cs="Times New Roman"/>
          <w:sz w:val="24"/>
          <w:szCs w:val="24"/>
        </w:rPr>
        <w:t xml:space="preserve"> на пътищата и улиците, намиращи се встрани от строителната площадка.</w:t>
      </w:r>
    </w:p>
    <w:p w:rsidR="008C4A5F" w:rsidRPr="00F05706" w:rsidRDefault="008C4A5F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ab/>
        <w:t>Изпълнителят е длъжен да отстрани за своя сметка всички складирани по тези пътища и улици отпадъци и да почисти платното за движение на всички участъци, замърсени с кал и др.отпадъци.</w:t>
      </w:r>
    </w:p>
    <w:p w:rsidR="008C4A5F" w:rsidRPr="00F05706" w:rsidRDefault="008C4A5F" w:rsidP="00D31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Цялата отговорност за запознаване с пътния участък и улиците, включени в предмета на поръчката</w:t>
      </w:r>
      <w:r w:rsidR="00FA30C4" w:rsidRPr="00F05706">
        <w:rPr>
          <w:rFonts w:ascii="Times New Roman" w:hAnsi="Times New Roman" w:cs="Times New Roman"/>
          <w:sz w:val="24"/>
          <w:szCs w:val="24"/>
        </w:rPr>
        <w:t>, е на участника. За запознаването им участникът представя декларация</w:t>
      </w:r>
      <w:r w:rsidR="00564BCE" w:rsidRPr="00F05706">
        <w:rPr>
          <w:rFonts w:ascii="Times New Roman" w:hAnsi="Times New Roman" w:cs="Times New Roman"/>
          <w:sz w:val="24"/>
          <w:szCs w:val="24"/>
        </w:rPr>
        <w:t xml:space="preserve"> (образец).</w:t>
      </w:r>
    </w:p>
    <w:p w:rsidR="00E15F95" w:rsidRPr="00F05706" w:rsidRDefault="00E15F95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4D" w:rsidRPr="00F05706" w:rsidRDefault="00C07DA3" w:rsidP="00D31C50">
      <w:pPr>
        <w:pStyle w:val="a3"/>
        <w:numPr>
          <w:ilvl w:val="0"/>
          <w:numId w:val="6"/>
        </w:numPr>
        <w:spacing w:after="0" w:line="240" w:lineRule="auto"/>
        <w:ind w:left="284" w:hanging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 xml:space="preserve"> ПРИЕМАНЕ НА ИЗПЪЛНЕНИТЕ РАБОТИ ОТ ВЪЗЛОЖИТЕЛЯ</w:t>
      </w:r>
    </w:p>
    <w:p w:rsidR="00B0154D" w:rsidRPr="00F05706" w:rsidRDefault="00252AD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ab/>
      </w:r>
      <w:r w:rsidR="00B0154D" w:rsidRPr="00F05706">
        <w:rPr>
          <w:rFonts w:ascii="Times New Roman" w:hAnsi="Times New Roman" w:cs="Times New Roman"/>
          <w:sz w:val="24"/>
          <w:szCs w:val="24"/>
        </w:rPr>
        <w:t>Възложителят лично или чрез свой представител приема за изпълнени тези видове работи, за които са съставени всички актове и протоколи съгласно Наредба №3 от 31.07.2003 г. за съставяне на актове и протоколи по време на строителството и за вложените материали са представени всички декларации за съответствие.</w:t>
      </w:r>
    </w:p>
    <w:p w:rsidR="00252AD6" w:rsidRPr="00F05706" w:rsidRDefault="00FA30C4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1064F2" w:rsidRPr="00F05706">
        <w:rPr>
          <w:rFonts w:ascii="Times New Roman" w:hAnsi="Times New Roman" w:cs="Times New Roman"/>
          <w:sz w:val="24"/>
          <w:szCs w:val="24"/>
        </w:rPr>
        <w:t>документи, касаещи</w:t>
      </w:r>
      <w:r w:rsidRPr="00F05706">
        <w:rPr>
          <w:rFonts w:ascii="Times New Roman" w:hAnsi="Times New Roman" w:cs="Times New Roman"/>
          <w:sz w:val="24"/>
          <w:szCs w:val="24"/>
        </w:rPr>
        <w:t xml:space="preserve"> строителната дейност се изготвят и представят на български език.</w:t>
      </w:r>
    </w:p>
    <w:p w:rsidR="003F4459" w:rsidRPr="00CE3A2D" w:rsidRDefault="003F4459" w:rsidP="00393F89">
      <w:pPr>
        <w:spacing w:after="0" w:line="240" w:lineRule="auto"/>
        <w:jc w:val="both"/>
        <w:rPr>
          <w:b/>
        </w:rPr>
      </w:pPr>
    </w:p>
    <w:sectPr w:rsidR="003F4459" w:rsidRPr="00CE3A2D" w:rsidSect="00F05706">
      <w:pgSz w:w="11906" w:h="16838"/>
      <w:pgMar w:top="851" w:right="92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837"/>
    <w:multiLevelType w:val="hybridMultilevel"/>
    <w:tmpl w:val="25FA47AC"/>
    <w:lvl w:ilvl="0" w:tplc="08C4B35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7CB8261A">
      <w:start w:val="1"/>
      <w:numFmt w:val="decimal"/>
      <w:lvlText w:val="40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3CD6"/>
    <w:multiLevelType w:val="hybridMultilevel"/>
    <w:tmpl w:val="5EA4161A"/>
    <w:lvl w:ilvl="0" w:tplc="5AB8DC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31AA1"/>
    <w:multiLevelType w:val="hybridMultilevel"/>
    <w:tmpl w:val="955A1A20"/>
    <w:lvl w:ilvl="0" w:tplc="F4889D8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BF05FA"/>
    <w:multiLevelType w:val="hybridMultilevel"/>
    <w:tmpl w:val="142074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794"/>
    <w:multiLevelType w:val="hybridMultilevel"/>
    <w:tmpl w:val="FDC28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B60BE"/>
    <w:multiLevelType w:val="hybridMultilevel"/>
    <w:tmpl w:val="AFF27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F15AD"/>
    <w:multiLevelType w:val="hybridMultilevel"/>
    <w:tmpl w:val="A4CA5CB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91D1A01"/>
    <w:multiLevelType w:val="hybridMultilevel"/>
    <w:tmpl w:val="2C10C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A03"/>
    <w:multiLevelType w:val="hybridMultilevel"/>
    <w:tmpl w:val="77BE4C84"/>
    <w:lvl w:ilvl="0" w:tplc="02388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200C5"/>
    <w:multiLevelType w:val="hybridMultilevel"/>
    <w:tmpl w:val="85DA8516"/>
    <w:lvl w:ilvl="0" w:tplc="040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22BB"/>
    <w:multiLevelType w:val="hybridMultilevel"/>
    <w:tmpl w:val="1CE856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F0579"/>
    <w:multiLevelType w:val="hybridMultilevel"/>
    <w:tmpl w:val="2C5294F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C470F1"/>
    <w:multiLevelType w:val="hybridMultilevel"/>
    <w:tmpl w:val="FE1E7C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FC6283"/>
    <w:multiLevelType w:val="hybridMultilevel"/>
    <w:tmpl w:val="335CC9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A2"/>
    <w:rsid w:val="000460FF"/>
    <w:rsid w:val="000534CD"/>
    <w:rsid w:val="00085D86"/>
    <w:rsid w:val="000B48FD"/>
    <w:rsid w:val="000B5B5D"/>
    <w:rsid w:val="000B61AA"/>
    <w:rsid w:val="001064F2"/>
    <w:rsid w:val="00123592"/>
    <w:rsid w:val="00175BE4"/>
    <w:rsid w:val="001B4725"/>
    <w:rsid w:val="001B5CA2"/>
    <w:rsid w:val="001B7BF2"/>
    <w:rsid w:val="001F1E57"/>
    <w:rsid w:val="002225A6"/>
    <w:rsid w:val="002277B7"/>
    <w:rsid w:val="00233867"/>
    <w:rsid w:val="002473CA"/>
    <w:rsid w:val="002474CC"/>
    <w:rsid w:val="00252AD6"/>
    <w:rsid w:val="002572F0"/>
    <w:rsid w:val="0028447E"/>
    <w:rsid w:val="0028640B"/>
    <w:rsid w:val="002A225B"/>
    <w:rsid w:val="002C2D4B"/>
    <w:rsid w:val="0039109F"/>
    <w:rsid w:val="00393F89"/>
    <w:rsid w:val="003A01B6"/>
    <w:rsid w:val="003A34F4"/>
    <w:rsid w:val="003B4773"/>
    <w:rsid w:val="003C3AC4"/>
    <w:rsid w:val="003F4459"/>
    <w:rsid w:val="00416C3D"/>
    <w:rsid w:val="00456624"/>
    <w:rsid w:val="004578D5"/>
    <w:rsid w:val="004C3069"/>
    <w:rsid w:val="004C38E0"/>
    <w:rsid w:val="004D25E8"/>
    <w:rsid w:val="005258C1"/>
    <w:rsid w:val="00555060"/>
    <w:rsid w:val="005554BB"/>
    <w:rsid w:val="00556D67"/>
    <w:rsid w:val="00564BCE"/>
    <w:rsid w:val="00577F62"/>
    <w:rsid w:val="005B62C3"/>
    <w:rsid w:val="005F6A86"/>
    <w:rsid w:val="00625C43"/>
    <w:rsid w:val="0064160C"/>
    <w:rsid w:val="00670B3D"/>
    <w:rsid w:val="0067664B"/>
    <w:rsid w:val="00680D2D"/>
    <w:rsid w:val="00693854"/>
    <w:rsid w:val="00694C86"/>
    <w:rsid w:val="006D0A1F"/>
    <w:rsid w:val="006E7C37"/>
    <w:rsid w:val="00703607"/>
    <w:rsid w:val="00707B0B"/>
    <w:rsid w:val="00724D25"/>
    <w:rsid w:val="0079239D"/>
    <w:rsid w:val="00845A2C"/>
    <w:rsid w:val="008C4A5F"/>
    <w:rsid w:val="008D08ED"/>
    <w:rsid w:val="009024DF"/>
    <w:rsid w:val="0091060C"/>
    <w:rsid w:val="00944EE8"/>
    <w:rsid w:val="0095055F"/>
    <w:rsid w:val="00992345"/>
    <w:rsid w:val="009A2E9A"/>
    <w:rsid w:val="009B6B61"/>
    <w:rsid w:val="009D13BE"/>
    <w:rsid w:val="009E1462"/>
    <w:rsid w:val="00A20948"/>
    <w:rsid w:val="00A21A39"/>
    <w:rsid w:val="00A4092C"/>
    <w:rsid w:val="00A552D0"/>
    <w:rsid w:val="00B0154D"/>
    <w:rsid w:val="00BA649C"/>
    <w:rsid w:val="00BA6658"/>
    <w:rsid w:val="00BA7603"/>
    <w:rsid w:val="00BB05D9"/>
    <w:rsid w:val="00BF2F57"/>
    <w:rsid w:val="00C07DA3"/>
    <w:rsid w:val="00C32526"/>
    <w:rsid w:val="00C4455B"/>
    <w:rsid w:val="00CE3A2D"/>
    <w:rsid w:val="00CF6BF7"/>
    <w:rsid w:val="00D31C50"/>
    <w:rsid w:val="00D3217F"/>
    <w:rsid w:val="00D73B23"/>
    <w:rsid w:val="00D8549F"/>
    <w:rsid w:val="00DB544D"/>
    <w:rsid w:val="00DF52F8"/>
    <w:rsid w:val="00E15F95"/>
    <w:rsid w:val="00E721C1"/>
    <w:rsid w:val="00E97F66"/>
    <w:rsid w:val="00EF7A16"/>
    <w:rsid w:val="00F05706"/>
    <w:rsid w:val="00F16D9E"/>
    <w:rsid w:val="00F26FC5"/>
    <w:rsid w:val="00F97913"/>
    <w:rsid w:val="00F97C3B"/>
    <w:rsid w:val="00FA30C4"/>
    <w:rsid w:val="00F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5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393F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5">
    <w:name w:val="Подзаглавие Знак"/>
    <w:basedOn w:val="a0"/>
    <w:link w:val="a4"/>
    <w:rsid w:val="00393F89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0460FF"/>
    <w:pPr>
      <w:spacing w:after="0" w:line="240" w:lineRule="auto"/>
    </w:pPr>
  </w:style>
  <w:style w:type="table" w:styleId="a7">
    <w:name w:val="Table Grid"/>
    <w:basedOn w:val="a1"/>
    <w:uiPriority w:val="59"/>
    <w:rsid w:val="00D73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F8FA-1710-4F3B-9CEC-3A8A096E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2017-04-27T07:57:00Z</cp:lastPrinted>
  <dcterms:created xsi:type="dcterms:W3CDTF">2017-04-27T07:06:00Z</dcterms:created>
  <dcterms:modified xsi:type="dcterms:W3CDTF">2017-05-05T07:43:00Z</dcterms:modified>
</cp:coreProperties>
</file>